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B001" w14:textId="77777777" w:rsidR="00DD1934" w:rsidRDefault="00DD1934">
      <w:pPr>
        <w:pStyle w:val="Corpsdetexte"/>
        <w:rPr>
          <w:rFonts w:ascii="Times New Roman"/>
          <w:b w:val="0"/>
          <w:sz w:val="20"/>
        </w:rPr>
      </w:pPr>
    </w:p>
    <w:p w14:paraId="4F02EADA" w14:textId="77777777" w:rsidR="006A54BB" w:rsidRPr="006A54BB" w:rsidRDefault="00614D11" w:rsidP="006A54BB">
      <w:pPr>
        <w:pStyle w:val="Corpsdetexte"/>
        <w:spacing w:line="360" w:lineRule="auto"/>
        <w:ind w:left="1894" w:right="782" w:hanging="947"/>
        <w:jc w:val="center"/>
        <w:rPr>
          <w:sz w:val="24"/>
          <w:szCs w:val="24"/>
        </w:rPr>
      </w:pPr>
      <w:r w:rsidRPr="006A54BB">
        <w:rPr>
          <w:sz w:val="24"/>
          <w:szCs w:val="24"/>
        </w:rPr>
        <w:t>Première réunion du Comité de Suivi et dévaluation</w:t>
      </w:r>
      <w:r w:rsidR="006A54BB" w:rsidRPr="006A54BB">
        <w:rPr>
          <w:sz w:val="24"/>
          <w:szCs w:val="24"/>
        </w:rPr>
        <w:t xml:space="preserve"> </w:t>
      </w:r>
    </w:p>
    <w:p w14:paraId="52575E06" w14:textId="4EC0A190" w:rsidR="00DD1934" w:rsidRPr="006A54BB" w:rsidRDefault="006A54BB" w:rsidP="006A54BB">
      <w:pPr>
        <w:pStyle w:val="Corpsdetexte"/>
        <w:spacing w:line="360" w:lineRule="auto"/>
        <w:ind w:left="1894" w:right="782" w:hanging="947"/>
        <w:jc w:val="center"/>
        <w:rPr>
          <w:sz w:val="24"/>
          <w:szCs w:val="24"/>
        </w:rPr>
      </w:pPr>
      <w:proofErr w:type="gramStart"/>
      <w:r w:rsidRPr="006A54BB">
        <w:rPr>
          <w:sz w:val="24"/>
          <w:szCs w:val="24"/>
        </w:rPr>
        <w:t>de</w:t>
      </w:r>
      <w:proofErr w:type="gramEnd"/>
      <w:r w:rsidRPr="006A54BB">
        <w:rPr>
          <w:sz w:val="24"/>
          <w:szCs w:val="24"/>
        </w:rPr>
        <w:t xml:space="preserve"> l’Unité de gestion par objectifs pour la réalisation du programme de suivi et de coordination des activités relatives à la mise en œuvre de "l'accord de Paris" sur le climat</w:t>
      </w:r>
    </w:p>
    <w:p w14:paraId="43517691" w14:textId="047364AA" w:rsidR="00DD1934" w:rsidRPr="00614D11" w:rsidRDefault="00046EE2" w:rsidP="0032364B">
      <w:pPr>
        <w:spacing w:before="22"/>
        <w:ind w:left="780" w:right="519"/>
        <w:jc w:val="center"/>
        <w:rPr>
          <w:rFonts w:ascii="Arial" w:hAnsi="Arial" w:cs="Arial"/>
          <w:b/>
          <w:color w:val="C00000"/>
          <w:u w:val="thick" w:color="C00000"/>
          <w:lang w:val="en-US"/>
        </w:rPr>
      </w:pPr>
      <w:r w:rsidRPr="00614D11">
        <w:rPr>
          <w:rFonts w:ascii="Arial" w:hAnsi="Arial" w:cs="Arial"/>
          <w:b/>
          <w:lang w:val="en-US"/>
        </w:rPr>
        <w:t xml:space="preserve">Lieu : </w:t>
      </w:r>
      <w:r w:rsidR="00020E30">
        <w:rPr>
          <w:rFonts w:ascii="Arial" w:eastAsia="Arial" w:hAnsi="Arial" w:cs="Arial"/>
          <w:b/>
          <w:bCs/>
          <w:color w:val="C00000"/>
          <w:lang w:val="en-US"/>
        </w:rPr>
        <w:t>Hotel Movenpick Tunis</w:t>
      </w:r>
    </w:p>
    <w:p w14:paraId="4ACA051F" w14:textId="77777777" w:rsidR="00F930AC" w:rsidRPr="00614D11" w:rsidRDefault="00F930AC" w:rsidP="0032364B">
      <w:pPr>
        <w:spacing w:before="22"/>
        <w:ind w:left="780" w:right="519"/>
        <w:jc w:val="center"/>
        <w:rPr>
          <w:rFonts w:ascii="Arial" w:hAnsi="Arial" w:cs="Arial"/>
          <w:b/>
          <w:lang w:val="en-US"/>
        </w:rPr>
      </w:pPr>
    </w:p>
    <w:p w14:paraId="3C2C79E3" w14:textId="0DF2FA0F" w:rsidR="0032364B" w:rsidRPr="001F594E" w:rsidRDefault="007409BF" w:rsidP="0032364B">
      <w:pPr>
        <w:spacing w:before="22"/>
        <w:ind w:left="780" w:right="519"/>
        <w:jc w:val="center"/>
        <w:rPr>
          <w:rFonts w:ascii="Arial" w:hAnsi="Arial" w:cs="Arial"/>
          <w:b/>
        </w:rPr>
      </w:pPr>
      <w:r w:rsidRPr="001F594E">
        <w:rPr>
          <w:rFonts w:ascii="Arial" w:hAnsi="Arial" w:cs="Arial"/>
          <w:b/>
        </w:rPr>
        <w:t xml:space="preserve">Le </w:t>
      </w:r>
      <w:r w:rsidR="006A54BB">
        <w:rPr>
          <w:rFonts w:ascii="Arial" w:hAnsi="Arial" w:cs="Arial"/>
          <w:b/>
        </w:rPr>
        <w:t>27</w:t>
      </w:r>
      <w:r w:rsidRPr="001F594E">
        <w:rPr>
          <w:rFonts w:ascii="Arial" w:hAnsi="Arial" w:cs="Arial"/>
          <w:b/>
        </w:rPr>
        <w:t xml:space="preserve"> Mai </w:t>
      </w:r>
      <w:r w:rsidR="0032364B" w:rsidRPr="001F594E">
        <w:rPr>
          <w:rFonts w:ascii="Arial" w:hAnsi="Arial" w:cs="Arial"/>
          <w:b/>
        </w:rPr>
        <w:t>2022</w:t>
      </w:r>
    </w:p>
    <w:p w14:paraId="1818CD81" w14:textId="77777777" w:rsidR="00046EE2" w:rsidRDefault="00046EE2">
      <w:pPr>
        <w:pStyle w:val="Corpsdetexte"/>
        <w:rPr>
          <w:color w:val="C00000"/>
          <w:sz w:val="22"/>
          <w:szCs w:val="22"/>
        </w:rPr>
      </w:pPr>
    </w:p>
    <w:p w14:paraId="1F4F1F90" w14:textId="723ED9D0" w:rsidR="00DD1934" w:rsidRDefault="00646BD8" w:rsidP="00272589">
      <w:pPr>
        <w:pStyle w:val="Corpsdetexte"/>
        <w:spacing w:line="480" w:lineRule="auto"/>
        <w:jc w:val="center"/>
        <w:rPr>
          <w:sz w:val="20"/>
        </w:rPr>
      </w:pPr>
      <w:r w:rsidRPr="00646BD8">
        <w:rPr>
          <w:color w:val="C00000"/>
          <w:sz w:val="22"/>
          <w:szCs w:val="22"/>
        </w:rPr>
        <w:t>Programme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4395"/>
      </w:tblGrid>
      <w:tr w:rsidR="00EC0A00" w:rsidRPr="00FE64CA" w14:paraId="7EFF6AF4" w14:textId="77777777" w:rsidTr="002E4A65">
        <w:trPr>
          <w:trHeight w:val="353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5A84E20" w14:textId="77777777" w:rsidR="00EC0A00" w:rsidRPr="000841F9" w:rsidRDefault="00EC0A00" w:rsidP="00AE3D35">
            <w:pPr>
              <w:jc w:val="center"/>
              <w:rPr>
                <w:rFonts w:ascii="Arial" w:eastAsia="Times New Roman" w:hAnsi="Arial"/>
                <w:b/>
                <w:color w:val="FFFFFF" w:themeColor="background1"/>
                <w:lang w:eastAsia="fr-FR"/>
              </w:rPr>
            </w:pPr>
            <w:r w:rsidRPr="000841F9">
              <w:rPr>
                <w:rFonts w:ascii="Arial" w:eastAsia="Times New Roman" w:hAnsi="Arial"/>
                <w:b/>
                <w:color w:val="FFFFFF" w:themeColor="background1"/>
                <w:lang w:eastAsia="fr-FR"/>
              </w:rPr>
              <w:t>Horaire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4C9F16D" w14:textId="710D6279" w:rsidR="00EC0A00" w:rsidRPr="000841F9" w:rsidRDefault="00D65DD4" w:rsidP="00AE3D35">
            <w:pPr>
              <w:pStyle w:val="Paragraphedeliste"/>
              <w:jc w:val="center"/>
              <w:rPr>
                <w:rFonts w:ascii="Arial" w:eastAsia="Times New Roman" w:hAnsi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/>
                <w:b/>
                <w:color w:val="FFFFFF" w:themeColor="background1"/>
                <w:lang w:eastAsia="fr-FR"/>
              </w:rPr>
              <w:t>Programme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23FA73C" w14:textId="77777777" w:rsidR="00EC0A00" w:rsidRPr="000841F9" w:rsidRDefault="00EC0A00" w:rsidP="00AE3D35">
            <w:pPr>
              <w:pStyle w:val="Paragraphedeliste"/>
              <w:jc w:val="center"/>
              <w:rPr>
                <w:rFonts w:ascii="Arial" w:eastAsia="Times New Roman" w:hAnsi="Arial"/>
                <w:b/>
                <w:color w:val="FFFFFF" w:themeColor="background1"/>
                <w:lang w:eastAsia="fr-FR"/>
              </w:rPr>
            </w:pPr>
            <w:r w:rsidRPr="000841F9">
              <w:rPr>
                <w:rFonts w:ascii="Arial" w:eastAsia="Times New Roman" w:hAnsi="Arial"/>
                <w:b/>
                <w:color w:val="FFFFFF" w:themeColor="background1"/>
                <w:lang w:eastAsia="fr-FR"/>
              </w:rPr>
              <w:t>Intervenant</w:t>
            </w:r>
          </w:p>
        </w:tc>
      </w:tr>
      <w:tr w:rsidR="00EC0A00" w:rsidRPr="000D495C" w14:paraId="0F3EB819" w14:textId="77777777" w:rsidTr="002E4A65">
        <w:trPr>
          <w:trHeight w:val="402"/>
          <w:jc w:val="center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2D65E074" w14:textId="57185046" w:rsidR="00EC0A00" w:rsidRPr="000D495C" w:rsidRDefault="00EC0A00" w:rsidP="002661D5">
            <w:pP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  <w:r w:rsidR="006A54BB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9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6A54BB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00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-09h</w:t>
            </w:r>
            <w:r w:rsidR="006A54BB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3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</w:p>
        </w:tc>
        <w:tc>
          <w:tcPr>
            <w:tcW w:w="4677" w:type="dxa"/>
            <w:shd w:val="clear" w:color="auto" w:fill="DAEEF3" w:themeFill="accent5" w:themeFillTint="33"/>
            <w:vAlign w:val="center"/>
          </w:tcPr>
          <w:p w14:paraId="386085F4" w14:textId="7CF66E25" w:rsidR="00EC0A00" w:rsidRPr="000D495C" w:rsidRDefault="00EC0A00" w:rsidP="006A54BB">
            <w:pPr>
              <w:widowControl/>
              <w:autoSpaceDE/>
              <w:autoSpaceDN/>
              <w:spacing w:after="120" w:line="276" w:lineRule="auto"/>
              <w:rPr>
                <w:rFonts w:ascii="Arial" w:eastAsia="Times New Roman" w:hAnsi="Arial"/>
                <w:lang w:eastAsia="fr-FR"/>
              </w:rPr>
            </w:pPr>
            <w:r w:rsidRPr="000D495C">
              <w:rPr>
                <w:rFonts w:ascii="Arial" w:eastAsia="Times New Roman" w:hAnsi="Arial"/>
                <w:lang w:eastAsia="fr-FR"/>
              </w:rPr>
              <w:t xml:space="preserve">Accueil </w:t>
            </w:r>
            <w:r w:rsidR="006A54BB" w:rsidRPr="000D495C">
              <w:rPr>
                <w:rFonts w:ascii="Arial" w:eastAsia="Times New Roman" w:hAnsi="Arial"/>
                <w:lang w:eastAsia="fr-FR"/>
              </w:rPr>
              <w:t xml:space="preserve">des </w:t>
            </w:r>
            <w:r w:rsidR="006A54BB">
              <w:rPr>
                <w:rFonts w:ascii="Arial" w:eastAsia="Times New Roman" w:hAnsi="Arial"/>
                <w:lang w:eastAsia="fr-FR"/>
              </w:rPr>
              <w:t>membres du comité</w:t>
            </w:r>
          </w:p>
        </w:tc>
        <w:tc>
          <w:tcPr>
            <w:tcW w:w="4395" w:type="dxa"/>
            <w:shd w:val="clear" w:color="auto" w:fill="DAEEF3" w:themeFill="accent5" w:themeFillTint="33"/>
            <w:vAlign w:val="center"/>
          </w:tcPr>
          <w:p w14:paraId="69FFA3E0" w14:textId="77777777" w:rsidR="00EC0A00" w:rsidRPr="006A54BB" w:rsidRDefault="00EC0A00" w:rsidP="00AE3D35">
            <w:pPr>
              <w:spacing w:after="120"/>
              <w:rPr>
                <w:rFonts w:ascii="Arial" w:eastAsia="Times New Roman" w:hAnsi="Arial"/>
                <w:lang w:eastAsia="fr-FR"/>
              </w:rPr>
            </w:pPr>
          </w:p>
        </w:tc>
      </w:tr>
      <w:tr w:rsidR="00EC0A00" w:rsidRPr="004F05B9" w14:paraId="0070DA0A" w14:textId="77777777" w:rsidTr="000A43C3">
        <w:trPr>
          <w:trHeight w:val="125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42943E3" w14:textId="7E2D7BE7" w:rsidR="00EC0A00" w:rsidRPr="000D495C" w:rsidRDefault="00EC0A00" w:rsidP="002661D5">
            <w:pP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09h</w:t>
            </w:r>
            <w:r w:rsidR="006A54BB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3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0-</w:t>
            </w:r>
            <w:r w:rsidR="00F253A3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09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45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E1E4D21" w14:textId="70DF5EA3" w:rsidR="00EC0A00" w:rsidRDefault="006A54BB" w:rsidP="00EC0A00">
            <w:pPr>
              <w:widowControl/>
              <w:numPr>
                <w:ilvl w:val="0"/>
                <w:numId w:val="6"/>
              </w:numPr>
              <w:autoSpaceDE/>
              <w:autoSpaceDN/>
              <w:spacing w:after="120" w:line="276" w:lineRule="auto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>Allocation d’ouverture par le président du comité</w:t>
            </w:r>
          </w:p>
          <w:p w14:paraId="5F93664A" w14:textId="718206DE" w:rsidR="00EC0A00" w:rsidRPr="000D495C" w:rsidRDefault="00D65DD4" w:rsidP="00EC0A00">
            <w:pPr>
              <w:widowControl/>
              <w:numPr>
                <w:ilvl w:val="0"/>
                <w:numId w:val="6"/>
              </w:numPr>
              <w:autoSpaceDE/>
              <w:autoSpaceDN/>
              <w:spacing w:after="80" w:line="276" w:lineRule="auto"/>
              <w:ind w:left="357" w:hanging="357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>Présentation du programme de la réunion</w:t>
            </w:r>
          </w:p>
        </w:tc>
        <w:tc>
          <w:tcPr>
            <w:tcW w:w="4395" w:type="dxa"/>
            <w:shd w:val="clear" w:color="auto" w:fill="auto"/>
          </w:tcPr>
          <w:p w14:paraId="46AC4AB1" w14:textId="77777777" w:rsidR="00D65DD4" w:rsidRPr="00D65DD4" w:rsidRDefault="00D65DD4" w:rsidP="00150D7C">
            <w:pPr>
              <w:spacing w:after="120"/>
              <w:rPr>
                <w:rFonts w:ascii="Arial" w:eastAsia="Times New Roman" w:hAnsi="Arial"/>
                <w:sz w:val="4"/>
                <w:szCs w:val="8"/>
                <w:lang w:eastAsia="fr-FR"/>
              </w:rPr>
            </w:pPr>
          </w:p>
          <w:p w14:paraId="38EF5513" w14:textId="77777777" w:rsidR="00EC0A00" w:rsidRDefault="00D65DD4" w:rsidP="00150D7C">
            <w:pPr>
              <w:spacing w:after="120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>Madame la Ministre de l’Environnement</w:t>
            </w:r>
          </w:p>
          <w:p w14:paraId="14F3B1B3" w14:textId="77777777" w:rsidR="00D65DD4" w:rsidRDefault="00D65DD4" w:rsidP="00150D7C">
            <w:pPr>
              <w:rPr>
                <w:rFonts w:ascii="Arial" w:eastAsia="Times New Roman" w:hAnsi="Arial"/>
                <w:lang w:eastAsia="fr-FR"/>
              </w:rPr>
            </w:pPr>
          </w:p>
          <w:p w14:paraId="7C8E76CF" w14:textId="06E8D0C5" w:rsidR="00D65DD4" w:rsidRPr="00D65DD4" w:rsidRDefault="00D65DD4" w:rsidP="00150D7C">
            <w:pPr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 xml:space="preserve">M. Mohamed </w:t>
            </w:r>
            <w:proofErr w:type="spellStart"/>
            <w:r>
              <w:rPr>
                <w:rFonts w:ascii="Arial" w:eastAsia="Times New Roman" w:hAnsi="Arial"/>
                <w:lang w:eastAsia="fr-FR"/>
              </w:rPr>
              <w:t>Zmerli</w:t>
            </w:r>
            <w:proofErr w:type="spellEnd"/>
            <w:r>
              <w:rPr>
                <w:rFonts w:ascii="Arial" w:eastAsia="Times New Roman" w:hAnsi="Arial"/>
                <w:lang w:eastAsia="fr-FR"/>
              </w:rPr>
              <w:t xml:space="preserve"> (Chef de l’UGPO-CC)</w:t>
            </w:r>
          </w:p>
        </w:tc>
      </w:tr>
      <w:tr w:rsidR="00EC0A00" w:rsidRPr="009F4C37" w14:paraId="4EE50092" w14:textId="77777777" w:rsidTr="00150D7C">
        <w:trPr>
          <w:trHeight w:val="703"/>
          <w:jc w:val="center"/>
        </w:trPr>
        <w:tc>
          <w:tcPr>
            <w:tcW w:w="1555" w:type="dxa"/>
            <w:shd w:val="clear" w:color="auto" w:fill="auto"/>
          </w:tcPr>
          <w:p w14:paraId="547E4960" w14:textId="35625700" w:rsidR="00EC0A00" w:rsidRDefault="00F253A3" w:rsidP="002661D5">
            <w:pP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09</w:t>
            </w:r>
            <w:r w:rsidR="00EC0A00"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45</w:t>
            </w:r>
            <w:r w:rsidR="00EC0A00"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-</w:t>
            </w:r>
            <w:r w:rsidR="00E33D4F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10</w:t>
            </w:r>
            <w:r w:rsidR="00EC0A00"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  <w:r w:rsidR="00E33D4F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</w:p>
          <w:p w14:paraId="0C38DA8C" w14:textId="5E0A077E" w:rsidR="00E33D4F" w:rsidRPr="00E33D4F" w:rsidRDefault="00E33D4F" w:rsidP="00E33D4F">
            <w:pPr>
              <w:tabs>
                <w:tab w:val="left" w:pos="1140"/>
              </w:tabs>
              <w:rPr>
                <w:rFonts w:ascii="Arial" w:eastAsia="Times New Roman" w:hAnsi="Arial"/>
                <w:lang w:eastAsia="fr-FR"/>
              </w:rPr>
            </w:pPr>
          </w:p>
        </w:tc>
        <w:tc>
          <w:tcPr>
            <w:tcW w:w="4677" w:type="dxa"/>
            <w:shd w:val="clear" w:color="auto" w:fill="auto"/>
          </w:tcPr>
          <w:p w14:paraId="144DF317" w14:textId="217206F8" w:rsidR="00EC0A00" w:rsidRPr="00E33D4F" w:rsidRDefault="00E33D4F" w:rsidP="00150D7C">
            <w:pPr>
              <w:widowControl/>
              <w:autoSpaceDE/>
              <w:autoSpaceDN/>
              <w:spacing w:after="80" w:line="276" w:lineRule="auto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>Aperçu sur l’UGPO-CC (création, fonctionnement et attributions)</w:t>
            </w:r>
          </w:p>
        </w:tc>
        <w:tc>
          <w:tcPr>
            <w:tcW w:w="4395" w:type="dxa"/>
            <w:shd w:val="clear" w:color="auto" w:fill="auto"/>
          </w:tcPr>
          <w:p w14:paraId="2B82AAF3" w14:textId="0BD8292C" w:rsidR="00EC0A00" w:rsidRPr="009F4C37" w:rsidRDefault="009F4C37" w:rsidP="00150D7C">
            <w:pPr>
              <w:rPr>
                <w:rFonts w:ascii="Arial" w:eastAsia="Times New Roman" w:hAnsi="Arial"/>
                <w:lang w:eastAsia="fr-FR"/>
              </w:rPr>
            </w:pPr>
            <w:r w:rsidRPr="009F4C37">
              <w:rPr>
                <w:rFonts w:ascii="Arial" w:eastAsia="Times New Roman" w:hAnsi="Arial"/>
                <w:lang w:eastAsia="fr-FR"/>
              </w:rPr>
              <w:t xml:space="preserve">Mme Emna </w:t>
            </w:r>
            <w:proofErr w:type="spellStart"/>
            <w:r w:rsidRPr="009F4C37">
              <w:rPr>
                <w:rFonts w:ascii="Arial" w:eastAsia="Times New Roman" w:hAnsi="Arial"/>
                <w:lang w:eastAsia="fr-FR"/>
              </w:rPr>
              <w:t>Lajnef</w:t>
            </w:r>
            <w:proofErr w:type="spellEnd"/>
            <w:r w:rsidRPr="009F4C37">
              <w:rPr>
                <w:rFonts w:ascii="Arial" w:eastAsia="Times New Roman" w:hAnsi="Arial"/>
                <w:lang w:eastAsia="fr-FR"/>
              </w:rPr>
              <w:t xml:space="preserve"> UGPO-CC</w:t>
            </w:r>
          </w:p>
        </w:tc>
      </w:tr>
      <w:tr w:rsidR="00EC0A00" w:rsidRPr="000D495C" w14:paraId="7C64413E" w14:textId="77777777" w:rsidTr="002E4A65">
        <w:trPr>
          <w:trHeight w:val="141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76BF75BE" w14:textId="687CDB79" w:rsidR="00EC0A00" w:rsidRPr="000D495C" w:rsidRDefault="00EC0A00" w:rsidP="002661D5">
            <w:pP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="00E33D4F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0-</w:t>
            </w:r>
            <w:r w:rsidR="00150D7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5</w:t>
            </w:r>
            <w:r w:rsidR="00150D7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11F626B4" w14:textId="26C24C9D" w:rsidR="00EC0A00" w:rsidRDefault="00150D7C" w:rsidP="00150D7C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120"/>
              <w:ind w:left="321" w:hanging="321"/>
              <w:rPr>
                <w:rFonts w:ascii="Arial" w:eastAsia="Times New Roman" w:hAnsi="Arial"/>
                <w:lang w:eastAsia="fr-FR"/>
              </w:rPr>
            </w:pPr>
            <w:r w:rsidRPr="00150D7C">
              <w:rPr>
                <w:rFonts w:ascii="Arial" w:eastAsia="Times New Roman" w:hAnsi="Arial"/>
                <w:lang w:eastAsia="fr-FR"/>
              </w:rPr>
              <w:t>Présentation des Principales activités de l’UGPO au cours de la période (1er Janvier 2021 – 30 Avril 2022)</w:t>
            </w:r>
          </w:p>
          <w:p w14:paraId="00D36034" w14:textId="51E2C701" w:rsidR="00150D7C" w:rsidRPr="000A43C3" w:rsidRDefault="00150D7C" w:rsidP="000A43C3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120"/>
              <w:ind w:left="321" w:hanging="321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>Discussion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FFF09C5" w14:textId="77777777" w:rsidR="00F253A3" w:rsidRPr="00F253A3" w:rsidRDefault="00F253A3" w:rsidP="00150D7C">
            <w:pPr>
              <w:spacing w:after="120"/>
              <w:rPr>
                <w:rFonts w:ascii="Arial" w:eastAsia="Times New Roman" w:hAnsi="Arial"/>
                <w:sz w:val="2"/>
                <w:szCs w:val="8"/>
                <w:lang w:eastAsia="fr-FR"/>
              </w:rPr>
            </w:pPr>
          </w:p>
          <w:p w14:paraId="10ABF978" w14:textId="5C08C998" w:rsidR="000D495C" w:rsidRPr="009F4C37" w:rsidRDefault="009F4C37" w:rsidP="00150D7C">
            <w:pPr>
              <w:spacing w:after="120"/>
              <w:rPr>
                <w:rFonts w:ascii="Arial" w:eastAsia="Times New Roman" w:hAnsi="Arial"/>
                <w:lang w:val="en-US" w:eastAsia="fr-FR"/>
              </w:rPr>
            </w:pPr>
            <w:r w:rsidRPr="009F4C37">
              <w:rPr>
                <w:rFonts w:ascii="Arial" w:eastAsia="Times New Roman" w:hAnsi="Arial"/>
                <w:lang w:val="en-US" w:eastAsia="fr-FR"/>
              </w:rPr>
              <w:t xml:space="preserve">M. Taoufik Mustapha UGPO-CC </w:t>
            </w:r>
          </w:p>
          <w:p w14:paraId="6FFBF59C" w14:textId="677B2A8F" w:rsidR="00150D7C" w:rsidRPr="009F4C37" w:rsidRDefault="00150D7C" w:rsidP="00150D7C">
            <w:pPr>
              <w:spacing w:after="120"/>
              <w:rPr>
                <w:rFonts w:ascii="Arial" w:eastAsia="Times New Roman" w:hAnsi="Arial"/>
                <w:b/>
                <w:bCs/>
                <w:sz w:val="14"/>
                <w:szCs w:val="14"/>
                <w:lang w:val="en-US" w:eastAsia="fr-FR"/>
              </w:rPr>
            </w:pPr>
          </w:p>
          <w:p w14:paraId="7B1C9D0B" w14:textId="77777777" w:rsidR="00150D7C" w:rsidRPr="009F4C37" w:rsidRDefault="00150D7C" w:rsidP="00150D7C">
            <w:pPr>
              <w:spacing w:after="120"/>
              <w:rPr>
                <w:rFonts w:ascii="Arial" w:eastAsia="Times New Roman" w:hAnsi="Arial"/>
                <w:b/>
                <w:bCs/>
                <w:sz w:val="10"/>
                <w:szCs w:val="10"/>
                <w:lang w:val="en-US" w:eastAsia="fr-FR"/>
              </w:rPr>
            </w:pPr>
          </w:p>
          <w:p w14:paraId="4DEC46C8" w14:textId="70D0ADE4" w:rsidR="00EC0A00" w:rsidRPr="00150D7C" w:rsidRDefault="00EC0A00" w:rsidP="00150D7C">
            <w:pPr>
              <w:spacing w:after="120"/>
              <w:rPr>
                <w:rFonts w:ascii="Arial" w:eastAsia="Times New Roman" w:hAnsi="Arial"/>
                <w:lang w:eastAsia="fr-FR"/>
              </w:rPr>
            </w:pPr>
            <w:r w:rsidRPr="00150D7C">
              <w:rPr>
                <w:rFonts w:ascii="Arial" w:eastAsia="Times New Roman" w:hAnsi="Arial"/>
                <w:lang w:eastAsia="fr-FR"/>
              </w:rPr>
              <w:t>Participants</w:t>
            </w:r>
          </w:p>
        </w:tc>
      </w:tr>
      <w:tr w:rsidR="00F253A3" w:rsidRPr="000D495C" w14:paraId="440517F2" w14:textId="77777777" w:rsidTr="002E4A65">
        <w:trPr>
          <w:trHeight w:val="454"/>
          <w:jc w:val="center"/>
        </w:trPr>
        <w:tc>
          <w:tcPr>
            <w:tcW w:w="1555" w:type="dxa"/>
            <w:shd w:val="clear" w:color="auto" w:fill="DAEEF3" w:themeFill="accent5" w:themeFillTint="33"/>
          </w:tcPr>
          <w:p w14:paraId="2812D3A9" w14:textId="03D571F9" w:rsidR="00F253A3" w:rsidRPr="000D495C" w:rsidRDefault="00F253A3" w:rsidP="002661D5">
            <w:pP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50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-</w:t>
            </w: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11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</w:p>
        </w:tc>
        <w:tc>
          <w:tcPr>
            <w:tcW w:w="9072" w:type="dxa"/>
            <w:gridSpan w:val="2"/>
            <w:shd w:val="clear" w:color="auto" w:fill="DAEEF3" w:themeFill="accent5" w:themeFillTint="33"/>
            <w:vAlign w:val="center"/>
          </w:tcPr>
          <w:p w14:paraId="6A8D2659" w14:textId="17DD2207" w:rsidR="00F253A3" w:rsidRPr="00F253A3" w:rsidRDefault="00F253A3" w:rsidP="00F253A3">
            <w:pPr>
              <w:pStyle w:val="Paragraphedeliste"/>
              <w:rPr>
                <w:rFonts w:ascii="Arial" w:eastAsia="Times New Roman" w:hAnsi="Arial"/>
                <w:b/>
                <w:bCs/>
                <w:lang w:eastAsia="fr-FR"/>
              </w:rPr>
            </w:pPr>
            <w:r w:rsidRPr="00F253A3">
              <w:rPr>
                <w:rFonts w:ascii="Arial" w:eastAsia="Times New Roman" w:hAnsi="Arial"/>
                <w:b/>
                <w:bCs/>
                <w:lang w:eastAsia="fr-FR"/>
              </w:rPr>
              <w:t>Pause-café</w:t>
            </w:r>
          </w:p>
        </w:tc>
      </w:tr>
      <w:tr w:rsidR="00EC0A00" w:rsidRPr="000D495C" w14:paraId="275BDA20" w14:textId="77777777" w:rsidTr="00150D7C">
        <w:trPr>
          <w:trHeight w:val="268"/>
          <w:jc w:val="center"/>
        </w:trPr>
        <w:tc>
          <w:tcPr>
            <w:tcW w:w="1555" w:type="dxa"/>
            <w:shd w:val="clear" w:color="auto" w:fill="auto"/>
          </w:tcPr>
          <w:p w14:paraId="2D27D884" w14:textId="247EC1D2" w:rsidR="00EC0A00" w:rsidRPr="000D495C" w:rsidRDefault="00EC0A00" w:rsidP="002661D5">
            <w:pP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="00150D7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0-</w:t>
            </w:r>
            <w:r w:rsidR="00150D7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="000A43C3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4</w:t>
            </w:r>
            <w:r w:rsidR="00150D7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</w:p>
        </w:tc>
        <w:tc>
          <w:tcPr>
            <w:tcW w:w="4677" w:type="dxa"/>
            <w:shd w:val="clear" w:color="auto" w:fill="auto"/>
          </w:tcPr>
          <w:p w14:paraId="2B0B2677" w14:textId="77777777" w:rsidR="00150D7C" w:rsidRDefault="00150D7C" w:rsidP="00150D7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120"/>
              <w:rPr>
                <w:rFonts w:ascii="Arial" w:eastAsia="Times New Roman" w:hAnsi="Arial"/>
                <w:lang w:eastAsia="fr-FR"/>
              </w:rPr>
            </w:pPr>
            <w:r w:rsidRPr="00150D7C">
              <w:rPr>
                <w:rFonts w:ascii="Arial" w:eastAsia="Times New Roman" w:hAnsi="Arial"/>
                <w:lang w:eastAsia="fr-FR"/>
              </w:rPr>
              <w:t>Planification des principales activités de l’UGPO</w:t>
            </w:r>
            <w:r>
              <w:rPr>
                <w:rFonts w:ascii="Arial" w:eastAsia="Times New Roman" w:hAnsi="Arial"/>
                <w:lang w:eastAsia="fr-FR"/>
              </w:rPr>
              <w:t xml:space="preserve"> </w:t>
            </w:r>
            <w:r w:rsidRPr="00150D7C">
              <w:rPr>
                <w:rFonts w:ascii="Arial" w:eastAsia="Times New Roman" w:hAnsi="Arial"/>
                <w:lang w:eastAsia="fr-FR"/>
              </w:rPr>
              <w:t>Pour la période Mai – Décembre 2022</w:t>
            </w:r>
          </w:p>
          <w:p w14:paraId="542DD81B" w14:textId="6FBED214" w:rsidR="00EC0A00" w:rsidRPr="00150D7C" w:rsidRDefault="00327842" w:rsidP="00150D7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120"/>
              <w:rPr>
                <w:rFonts w:ascii="Arial" w:eastAsia="Times New Roman" w:hAnsi="Arial"/>
                <w:lang w:eastAsia="fr-FR"/>
              </w:rPr>
            </w:pPr>
            <w:r w:rsidRPr="00150D7C">
              <w:rPr>
                <w:rFonts w:ascii="Arial" w:eastAsia="Times New Roman" w:hAnsi="Arial"/>
                <w:lang w:eastAsia="fr-FR"/>
              </w:rPr>
              <w:t xml:space="preserve">Discussion </w:t>
            </w:r>
          </w:p>
        </w:tc>
        <w:tc>
          <w:tcPr>
            <w:tcW w:w="4395" w:type="dxa"/>
            <w:shd w:val="clear" w:color="auto" w:fill="auto"/>
          </w:tcPr>
          <w:p w14:paraId="3FB1B31C" w14:textId="6DF69ED3" w:rsidR="006955DA" w:rsidRPr="00150D7C" w:rsidRDefault="006955DA" w:rsidP="00150D7C">
            <w:pPr>
              <w:pStyle w:val="Paragraphedeliste"/>
              <w:spacing w:before="240"/>
              <w:rPr>
                <w:rFonts w:ascii="Arial" w:eastAsia="Times New Roman" w:hAnsi="Arial"/>
                <w:lang w:eastAsia="fr-FR"/>
              </w:rPr>
            </w:pPr>
            <w:r w:rsidRPr="00150D7C">
              <w:rPr>
                <w:rFonts w:ascii="Arial" w:eastAsia="Times New Roman" w:hAnsi="Arial"/>
                <w:lang w:eastAsia="fr-FR"/>
              </w:rPr>
              <w:t xml:space="preserve">M. </w:t>
            </w:r>
            <w:proofErr w:type="spellStart"/>
            <w:r w:rsidRPr="00150D7C">
              <w:rPr>
                <w:rFonts w:ascii="Arial" w:eastAsia="Times New Roman" w:hAnsi="Arial"/>
                <w:lang w:eastAsia="fr-FR"/>
              </w:rPr>
              <w:t>Ham</w:t>
            </w:r>
            <w:r w:rsidR="00150D7C" w:rsidRPr="00150D7C">
              <w:rPr>
                <w:rFonts w:ascii="Arial" w:eastAsia="Times New Roman" w:hAnsi="Arial"/>
                <w:lang w:eastAsia="fr-FR"/>
              </w:rPr>
              <w:t>da</w:t>
            </w:r>
            <w:proofErr w:type="spellEnd"/>
            <w:r w:rsidRPr="00150D7C">
              <w:rPr>
                <w:rFonts w:ascii="Arial" w:eastAsia="Times New Roman" w:hAnsi="Arial"/>
                <w:lang w:eastAsia="fr-FR"/>
              </w:rPr>
              <w:t xml:space="preserve"> </w:t>
            </w:r>
            <w:proofErr w:type="spellStart"/>
            <w:r w:rsidR="00150D7C" w:rsidRPr="00150D7C">
              <w:rPr>
                <w:rFonts w:ascii="Arial" w:eastAsia="Times New Roman" w:hAnsi="Arial"/>
                <w:lang w:eastAsia="fr-FR"/>
              </w:rPr>
              <w:t>Aloui</w:t>
            </w:r>
            <w:proofErr w:type="spellEnd"/>
            <w:r w:rsidR="00150D7C" w:rsidRPr="00150D7C">
              <w:rPr>
                <w:rFonts w:ascii="Arial" w:eastAsia="Times New Roman" w:hAnsi="Arial"/>
                <w:lang w:eastAsia="fr-FR"/>
              </w:rPr>
              <w:t xml:space="preserve"> UGPO-CC</w:t>
            </w:r>
          </w:p>
          <w:p w14:paraId="39F323D0" w14:textId="77777777" w:rsidR="006955DA" w:rsidRPr="00150D7C" w:rsidRDefault="006955DA" w:rsidP="00150D7C">
            <w:pPr>
              <w:spacing w:after="120"/>
              <w:rPr>
                <w:rFonts w:ascii="Arial" w:eastAsia="Times New Roman" w:hAnsi="Arial"/>
                <w:lang w:eastAsia="fr-FR"/>
              </w:rPr>
            </w:pPr>
          </w:p>
          <w:p w14:paraId="0EDF4B63" w14:textId="1F311D21" w:rsidR="00EC0A00" w:rsidRPr="006955DA" w:rsidRDefault="00EC0A00" w:rsidP="00150D7C">
            <w:pPr>
              <w:spacing w:after="120"/>
              <w:rPr>
                <w:rFonts w:ascii="Arial" w:eastAsia="Times New Roman" w:hAnsi="Arial"/>
                <w:b/>
                <w:bCs/>
                <w:lang w:eastAsia="fr-FR"/>
              </w:rPr>
            </w:pPr>
            <w:r w:rsidRPr="00150D7C">
              <w:rPr>
                <w:rFonts w:ascii="Arial" w:eastAsia="Times New Roman" w:hAnsi="Arial"/>
                <w:lang w:eastAsia="fr-FR"/>
              </w:rPr>
              <w:t>Participants</w:t>
            </w:r>
          </w:p>
        </w:tc>
      </w:tr>
      <w:tr w:rsidR="00EC0A00" w:rsidRPr="00C76CC6" w14:paraId="61248FF0" w14:textId="77777777" w:rsidTr="00150D7C">
        <w:trPr>
          <w:trHeight w:val="268"/>
          <w:jc w:val="center"/>
        </w:trPr>
        <w:tc>
          <w:tcPr>
            <w:tcW w:w="1555" w:type="dxa"/>
            <w:shd w:val="clear" w:color="auto" w:fill="auto"/>
          </w:tcPr>
          <w:p w14:paraId="3C7B8FBC" w14:textId="04A50EBB" w:rsidR="00EC0A00" w:rsidRPr="000D495C" w:rsidRDefault="00EC0A00" w:rsidP="002661D5">
            <w:pP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="000A43C3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4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0-</w:t>
            </w:r>
            <w:r w:rsidR="000A43C3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12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 w:rsidR="002E4A65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</w:p>
        </w:tc>
        <w:tc>
          <w:tcPr>
            <w:tcW w:w="4677" w:type="dxa"/>
            <w:shd w:val="clear" w:color="auto" w:fill="auto"/>
          </w:tcPr>
          <w:p w14:paraId="2D89C050" w14:textId="551DA1E5" w:rsidR="00EC0A00" w:rsidRPr="000A43C3" w:rsidRDefault="000A43C3" w:rsidP="00EC0A00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120"/>
              <w:ind w:left="357" w:hanging="357"/>
              <w:rPr>
                <w:rFonts w:ascii="Arial" w:eastAsia="Times New Roman" w:hAnsi="Arial"/>
                <w:b/>
                <w:bCs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>Présentation du budget de l’UGPO-CC</w:t>
            </w:r>
          </w:p>
          <w:p w14:paraId="4AD2F3E7" w14:textId="0CB5206C" w:rsidR="000A43C3" w:rsidRPr="000A43C3" w:rsidRDefault="000A43C3" w:rsidP="000A43C3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before="120"/>
              <w:ind w:left="604" w:hanging="283"/>
              <w:rPr>
                <w:rFonts w:ascii="Arial" w:eastAsia="Times New Roman" w:hAnsi="Arial"/>
                <w:b/>
                <w:bCs/>
                <w:lang w:eastAsia="fr-FR"/>
              </w:rPr>
            </w:pPr>
            <w:r w:rsidRPr="00150D7C">
              <w:rPr>
                <w:rFonts w:ascii="Arial" w:eastAsia="Times New Roman" w:hAnsi="Arial"/>
                <w:lang w:eastAsia="fr-FR"/>
              </w:rPr>
              <w:t>Période (1er Janvier 2021 – 30 Avril 2022)</w:t>
            </w:r>
          </w:p>
          <w:p w14:paraId="6AB30498" w14:textId="4991003B" w:rsidR="000A43C3" w:rsidRDefault="000A43C3" w:rsidP="000A43C3">
            <w:pPr>
              <w:pStyle w:val="Paragraphedeliste"/>
              <w:widowControl/>
              <w:autoSpaceDE/>
              <w:autoSpaceDN/>
              <w:spacing w:before="120"/>
              <w:ind w:left="360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 xml:space="preserve">- Planification </w:t>
            </w:r>
            <w:r w:rsidRPr="00150D7C">
              <w:rPr>
                <w:rFonts w:ascii="Arial" w:eastAsia="Times New Roman" w:hAnsi="Arial"/>
                <w:lang w:eastAsia="fr-FR"/>
              </w:rPr>
              <w:t>Mai – Décembre 2022</w:t>
            </w:r>
          </w:p>
          <w:p w14:paraId="0E2DCC20" w14:textId="18A38B24" w:rsidR="000A43C3" w:rsidRPr="005E6172" w:rsidRDefault="000A43C3" w:rsidP="00EC0A00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120"/>
              <w:ind w:left="357" w:hanging="357"/>
              <w:rPr>
                <w:rFonts w:ascii="Arial" w:eastAsia="Times New Roman" w:hAnsi="Arial"/>
                <w:b/>
                <w:bCs/>
                <w:lang w:eastAsia="fr-FR"/>
              </w:rPr>
            </w:pPr>
            <w:r w:rsidRPr="00150D7C">
              <w:rPr>
                <w:rFonts w:ascii="Arial" w:eastAsia="Times New Roman" w:hAnsi="Arial"/>
                <w:lang w:eastAsia="fr-FR"/>
              </w:rPr>
              <w:t>Discussion</w:t>
            </w:r>
          </w:p>
        </w:tc>
        <w:tc>
          <w:tcPr>
            <w:tcW w:w="4395" w:type="dxa"/>
            <w:shd w:val="clear" w:color="auto" w:fill="auto"/>
          </w:tcPr>
          <w:p w14:paraId="7CA34074" w14:textId="77777777" w:rsidR="00EC0A00" w:rsidRDefault="00EC0A00" w:rsidP="00CF3778">
            <w:pPr>
              <w:spacing w:before="120"/>
              <w:jc w:val="center"/>
              <w:rPr>
                <w:rFonts w:ascii="Arial" w:eastAsia="Times New Roman" w:hAnsi="Arial"/>
                <w:b/>
                <w:bCs/>
                <w:lang w:val="en-US" w:eastAsia="fr-FR"/>
              </w:rPr>
            </w:pPr>
          </w:p>
          <w:p w14:paraId="1925A6D7" w14:textId="77777777" w:rsidR="00C76CC6" w:rsidRDefault="00C76CC6" w:rsidP="00C76CC6">
            <w:pPr>
              <w:rPr>
                <w:rFonts w:ascii="Arial" w:eastAsia="Times New Roman" w:hAnsi="Arial"/>
                <w:b/>
                <w:bCs/>
                <w:lang w:val="en-US" w:eastAsia="fr-FR"/>
              </w:rPr>
            </w:pPr>
          </w:p>
          <w:p w14:paraId="25744B5E" w14:textId="77777777" w:rsidR="00C76CC6" w:rsidRDefault="00C76CC6" w:rsidP="00C76CC6">
            <w:pPr>
              <w:rPr>
                <w:rFonts w:ascii="Arial" w:eastAsia="Times New Roman" w:hAnsi="Arial"/>
                <w:lang w:val="en-US" w:eastAsia="fr-FR"/>
              </w:rPr>
            </w:pPr>
            <w:r>
              <w:rPr>
                <w:rFonts w:ascii="Arial" w:eastAsia="Times New Roman" w:hAnsi="Arial"/>
                <w:lang w:val="en-US" w:eastAsia="fr-FR"/>
              </w:rPr>
              <w:t xml:space="preserve">M. </w:t>
            </w:r>
            <w:proofErr w:type="spellStart"/>
            <w:r>
              <w:rPr>
                <w:rFonts w:ascii="Arial" w:eastAsia="Times New Roman" w:hAnsi="Arial"/>
                <w:lang w:val="en-US" w:eastAsia="fr-FR"/>
              </w:rPr>
              <w:t>Lotfi</w:t>
            </w:r>
            <w:proofErr w:type="spellEnd"/>
            <w:r>
              <w:rPr>
                <w:rFonts w:ascii="Arial" w:eastAsia="Times New Roman" w:hAnsi="Arial"/>
                <w:lang w:val="en-US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lang w:val="en-US" w:eastAsia="fr-FR"/>
              </w:rPr>
              <w:t>Msadki</w:t>
            </w:r>
            <w:proofErr w:type="spellEnd"/>
            <w:r w:rsidRPr="00C76CC6">
              <w:rPr>
                <w:rFonts w:ascii="Arial" w:eastAsia="Times New Roman" w:hAnsi="Arial"/>
                <w:lang w:val="en-US" w:eastAsia="fr-FR"/>
              </w:rPr>
              <w:t xml:space="preserve"> UGPO-CC</w:t>
            </w:r>
          </w:p>
          <w:p w14:paraId="2A20E8BC" w14:textId="77777777" w:rsidR="00C76CC6" w:rsidRDefault="00C76CC6" w:rsidP="00C76CC6">
            <w:pPr>
              <w:rPr>
                <w:rFonts w:ascii="Arial" w:eastAsia="Times New Roman" w:hAnsi="Arial"/>
                <w:lang w:val="en-US" w:eastAsia="fr-FR"/>
              </w:rPr>
            </w:pPr>
          </w:p>
          <w:p w14:paraId="7D8FC731" w14:textId="77777777" w:rsidR="00C76CC6" w:rsidRDefault="00C76CC6" w:rsidP="00C76CC6">
            <w:pPr>
              <w:rPr>
                <w:rFonts w:ascii="Arial" w:eastAsia="Times New Roman" w:hAnsi="Arial"/>
                <w:lang w:val="en-US" w:eastAsia="fr-FR"/>
              </w:rPr>
            </w:pPr>
            <w:proofErr w:type="spellStart"/>
            <w:r>
              <w:rPr>
                <w:rFonts w:ascii="Arial" w:eastAsia="Times New Roman" w:hAnsi="Arial"/>
                <w:lang w:val="en-US" w:eastAsia="fr-FR"/>
              </w:rPr>
              <w:t>Mme</w:t>
            </w:r>
            <w:proofErr w:type="spellEnd"/>
            <w:r>
              <w:rPr>
                <w:rFonts w:ascii="Arial" w:eastAsia="Times New Roman" w:hAnsi="Arial"/>
                <w:lang w:val="en-US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lang w:val="en-US" w:eastAsia="fr-FR"/>
              </w:rPr>
              <w:t>Afef</w:t>
            </w:r>
            <w:proofErr w:type="spellEnd"/>
            <w:r>
              <w:rPr>
                <w:rFonts w:ascii="Arial" w:eastAsia="Times New Roman" w:hAnsi="Arial"/>
                <w:lang w:val="en-US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lang w:val="en-US" w:eastAsia="fr-FR"/>
              </w:rPr>
              <w:t>Ayed</w:t>
            </w:r>
            <w:proofErr w:type="spellEnd"/>
            <w:r>
              <w:rPr>
                <w:rFonts w:ascii="Arial" w:eastAsia="Times New Roman" w:hAnsi="Arial"/>
                <w:lang w:val="en-US" w:eastAsia="fr-FR"/>
              </w:rPr>
              <w:t xml:space="preserve"> UGPO-CC</w:t>
            </w:r>
          </w:p>
          <w:p w14:paraId="29D69FFA" w14:textId="77777777" w:rsidR="004077E9" w:rsidRDefault="004077E9" w:rsidP="004077E9">
            <w:pPr>
              <w:rPr>
                <w:rFonts w:ascii="Arial" w:eastAsia="Times New Roman" w:hAnsi="Arial"/>
                <w:lang w:val="en-US" w:eastAsia="fr-FR"/>
              </w:rPr>
            </w:pPr>
          </w:p>
          <w:p w14:paraId="44969D7D" w14:textId="5FC4B5B1" w:rsidR="004077E9" w:rsidRPr="004077E9" w:rsidRDefault="004077E9" w:rsidP="004077E9">
            <w:pPr>
              <w:rPr>
                <w:rFonts w:ascii="Arial" w:eastAsia="Times New Roman" w:hAnsi="Arial"/>
                <w:lang w:val="en-US" w:eastAsia="fr-FR"/>
              </w:rPr>
            </w:pPr>
            <w:r w:rsidRPr="00150D7C">
              <w:rPr>
                <w:rFonts w:ascii="Arial" w:eastAsia="Times New Roman" w:hAnsi="Arial"/>
                <w:lang w:eastAsia="fr-FR"/>
              </w:rPr>
              <w:t>Participants</w:t>
            </w:r>
          </w:p>
        </w:tc>
      </w:tr>
      <w:tr w:rsidR="002E4A65" w:rsidRPr="000D495C" w14:paraId="49731848" w14:textId="77777777" w:rsidTr="002E4A65">
        <w:trPr>
          <w:trHeight w:val="692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1CCE5E11" w14:textId="7D95A872" w:rsidR="002E4A65" w:rsidRDefault="002E4A65" w:rsidP="002E4A65">
            <w:pP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2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0-</w:t>
            </w: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12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3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0</w:t>
            </w:r>
          </w:p>
          <w:p w14:paraId="0E6668F3" w14:textId="2B55FCBF" w:rsidR="002E4A65" w:rsidRPr="002E4A65" w:rsidRDefault="002E4A65" w:rsidP="002E4A65">
            <w:pPr>
              <w:tabs>
                <w:tab w:val="left" w:pos="1230"/>
              </w:tabs>
              <w:rPr>
                <w:rFonts w:ascii="Arial" w:eastAsia="Times New Roman" w:hAnsi="Arial"/>
                <w:lang w:eastAsia="fr-FR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6F1A744" w14:textId="5D4506B7" w:rsidR="002E4A65" w:rsidRPr="002E4A65" w:rsidRDefault="002E4A65" w:rsidP="002E4A65">
            <w:pPr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>Restitution des recommandations et clôture de la réunion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6B9918A5" w14:textId="77777777" w:rsidR="002E4A65" w:rsidRDefault="002E4A65" w:rsidP="002E4A65">
            <w:pPr>
              <w:spacing w:after="120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/>
                <w:lang w:eastAsia="fr-FR"/>
              </w:rPr>
              <w:t xml:space="preserve">M. Mohamed </w:t>
            </w:r>
            <w:proofErr w:type="spellStart"/>
            <w:r>
              <w:rPr>
                <w:rFonts w:ascii="Arial" w:eastAsia="Times New Roman" w:hAnsi="Arial"/>
                <w:lang w:eastAsia="fr-FR"/>
              </w:rPr>
              <w:t>Zmerli</w:t>
            </w:r>
            <w:proofErr w:type="spellEnd"/>
            <w:r>
              <w:rPr>
                <w:rFonts w:ascii="Arial" w:eastAsia="Times New Roman" w:hAnsi="Arial"/>
                <w:lang w:eastAsia="fr-FR"/>
              </w:rPr>
              <w:t xml:space="preserve"> (Chef de l’UGPO-CC)</w:t>
            </w:r>
          </w:p>
          <w:p w14:paraId="09D4F2CB" w14:textId="1BF3ED2C" w:rsidR="002E4A65" w:rsidRDefault="002E4A65" w:rsidP="002E4A65">
            <w:pPr>
              <w:spacing w:after="120"/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</w:p>
        </w:tc>
      </w:tr>
      <w:tr w:rsidR="00C76CC6" w:rsidRPr="000D495C" w14:paraId="028E9709" w14:textId="77777777" w:rsidTr="002E4A65">
        <w:trPr>
          <w:trHeight w:val="550"/>
          <w:jc w:val="center"/>
        </w:trPr>
        <w:tc>
          <w:tcPr>
            <w:tcW w:w="1555" w:type="dxa"/>
            <w:shd w:val="clear" w:color="auto" w:fill="DAEEF3" w:themeFill="accent5" w:themeFillTint="33"/>
          </w:tcPr>
          <w:p w14:paraId="52B2C79F" w14:textId="6FC3A067" w:rsidR="00C76CC6" w:rsidRPr="000D495C" w:rsidRDefault="00C76CC6" w:rsidP="002661D5">
            <w:pP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</w:pP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1</w:t>
            </w: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2</w:t>
            </w:r>
            <w:r w:rsidRPr="000D495C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h</w:t>
            </w: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30</w:t>
            </w:r>
          </w:p>
        </w:tc>
        <w:tc>
          <w:tcPr>
            <w:tcW w:w="9072" w:type="dxa"/>
            <w:gridSpan w:val="2"/>
            <w:shd w:val="clear" w:color="auto" w:fill="DAEEF3" w:themeFill="accent5" w:themeFillTint="33"/>
          </w:tcPr>
          <w:p w14:paraId="7E14E47D" w14:textId="6D1E6C5F" w:rsidR="00C76CC6" w:rsidRPr="00CF3778" w:rsidRDefault="002E4A65" w:rsidP="00C76CC6">
            <w:pPr>
              <w:spacing w:after="120"/>
              <w:rPr>
                <w:rFonts w:ascii="Arial" w:eastAsia="Times New Roman" w:hAnsi="Arial"/>
                <w:b/>
                <w:bCs/>
                <w:lang w:eastAsia="fr-FR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D</w:t>
            </w:r>
            <w:r w:rsidR="00C76CC6">
              <w:rPr>
                <w:rFonts w:ascii="Arial" w:eastAsia="Times New Roman" w:hAnsi="Arial"/>
                <w:b/>
                <w:color w:val="000000" w:themeColor="text1"/>
                <w:lang w:eastAsia="fr-FR"/>
              </w:rPr>
              <w:t>éjeuner</w:t>
            </w:r>
          </w:p>
        </w:tc>
      </w:tr>
    </w:tbl>
    <w:p w14:paraId="397A9222" w14:textId="77777777" w:rsidR="00DD1934" w:rsidRPr="000D495C" w:rsidRDefault="00DD1934">
      <w:pPr>
        <w:pStyle w:val="Corpsdetexte"/>
        <w:spacing w:before="5"/>
        <w:rPr>
          <w:sz w:val="22"/>
          <w:szCs w:val="22"/>
        </w:rPr>
      </w:pPr>
    </w:p>
    <w:sectPr w:rsidR="00DD1934" w:rsidRPr="000D495C" w:rsidSect="006A54BB">
      <w:headerReference w:type="default" r:id="rId7"/>
      <w:footerReference w:type="default" r:id="rId8"/>
      <w:pgSz w:w="11910" w:h="16840"/>
      <w:pgMar w:top="1758" w:right="1162" w:bottom="1276" w:left="902" w:header="437" w:footer="1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81A6" w14:textId="77777777" w:rsidR="00990F5B" w:rsidRDefault="00990F5B">
      <w:r>
        <w:separator/>
      </w:r>
    </w:p>
  </w:endnote>
  <w:endnote w:type="continuationSeparator" w:id="0">
    <w:p w14:paraId="613BE2FE" w14:textId="77777777" w:rsidR="00990F5B" w:rsidRDefault="0099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B68D" w14:textId="5791DA62" w:rsidR="00DD1934" w:rsidRDefault="00DD1934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1608" w14:textId="77777777" w:rsidR="00990F5B" w:rsidRDefault="00990F5B">
      <w:r>
        <w:separator/>
      </w:r>
    </w:p>
  </w:footnote>
  <w:footnote w:type="continuationSeparator" w:id="0">
    <w:p w14:paraId="66ADEDC1" w14:textId="77777777" w:rsidR="00990F5B" w:rsidRDefault="0099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37C" w14:textId="347C40ED" w:rsidR="00DD1934" w:rsidRDefault="00614D11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72333E02" wp14:editId="314D0B81">
              <wp:simplePos x="0" y="0"/>
              <wp:positionH relativeFrom="page">
                <wp:posOffset>6012815</wp:posOffset>
              </wp:positionH>
              <wp:positionV relativeFrom="page">
                <wp:posOffset>918210</wp:posOffset>
              </wp:positionV>
              <wp:extent cx="420370" cy="1276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19D02" w14:textId="77777777" w:rsidR="00DD1934" w:rsidRDefault="003C3201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95824"/>
                              <w:sz w:val="16"/>
                            </w:rPr>
                            <w:t>UGPO-CC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33E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3.45pt;margin-top:72.3pt;width:33.1pt;height:10.0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" filled="f" stroked="f">
              <v:textbox inset="0,0,0,0">
                <w:txbxContent>
                  <w:p w14:paraId="42D19D02" w14:textId="77777777" w:rsidR="00DD1934" w:rsidRDefault="003C3201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95824"/>
                        <w:sz w:val="16"/>
                      </w:rPr>
                      <w:t>UGPO-CC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58D5792B" wp14:editId="492E6091">
          <wp:simplePos x="0" y="0"/>
          <wp:positionH relativeFrom="page">
            <wp:posOffset>5988050</wp:posOffset>
          </wp:positionH>
          <wp:positionV relativeFrom="page">
            <wp:posOffset>424180</wp:posOffset>
          </wp:positionV>
          <wp:extent cx="495935" cy="460375"/>
          <wp:effectExtent l="0" t="0" r="0" b="0"/>
          <wp:wrapNone/>
          <wp:docPr id="2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93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201">
      <w:rPr>
        <w:noProof/>
      </w:rPr>
      <w:drawing>
        <wp:anchor distT="0" distB="0" distL="0" distR="0" simplePos="0" relativeHeight="251656192" behindDoc="1" locked="0" layoutInCell="1" allowOverlap="1" wp14:anchorId="7745E302" wp14:editId="394C2D0C">
          <wp:simplePos x="0" y="0"/>
          <wp:positionH relativeFrom="page">
            <wp:posOffset>1068070</wp:posOffset>
          </wp:positionH>
          <wp:positionV relativeFrom="page">
            <wp:posOffset>399476</wp:posOffset>
          </wp:positionV>
          <wp:extent cx="1250205" cy="596454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0205" cy="59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86E"/>
    <w:multiLevelType w:val="hybridMultilevel"/>
    <w:tmpl w:val="E616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E05"/>
    <w:multiLevelType w:val="hybridMultilevel"/>
    <w:tmpl w:val="61BE1080"/>
    <w:lvl w:ilvl="0" w:tplc="BF1882CA">
      <w:start w:val="4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206CE"/>
    <w:multiLevelType w:val="hybridMultilevel"/>
    <w:tmpl w:val="FB8269EC"/>
    <w:lvl w:ilvl="0" w:tplc="85604E70">
      <w:start w:val="1"/>
      <w:numFmt w:val="bullet"/>
      <w:lvlText w:val=""/>
      <w:lvlJc w:val="left"/>
      <w:rPr>
        <w:rFonts w:ascii="Symbol" w:hAnsi="Symbol" w:cs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8F605D"/>
    <w:multiLevelType w:val="hybridMultilevel"/>
    <w:tmpl w:val="48541D9A"/>
    <w:lvl w:ilvl="0" w:tplc="1F3A7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2071"/>
    <w:multiLevelType w:val="hybridMultilevel"/>
    <w:tmpl w:val="CA0013A4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C1E46D8"/>
    <w:multiLevelType w:val="hybridMultilevel"/>
    <w:tmpl w:val="4F560D9E"/>
    <w:lvl w:ilvl="0" w:tplc="85604E7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21593"/>
    <w:multiLevelType w:val="hybridMultilevel"/>
    <w:tmpl w:val="0AD84394"/>
    <w:lvl w:ilvl="0" w:tplc="9A645B8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5F2D82"/>
    <w:multiLevelType w:val="hybridMultilevel"/>
    <w:tmpl w:val="30A8F7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95551">
    <w:abstractNumId w:val="5"/>
  </w:num>
  <w:num w:numId="2" w16cid:durableId="1416781378">
    <w:abstractNumId w:val="2"/>
  </w:num>
  <w:num w:numId="3" w16cid:durableId="360130399">
    <w:abstractNumId w:val="0"/>
  </w:num>
  <w:num w:numId="4" w16cid:durableId="883639172">
    <w:abstractNumId w:val="4"/>
  </w:num>
  <w:num w:numId="5" w16cid:durableId="352652616">
    <w:abstractNumId w:val="6"/>
  </w:num>
  <w:num w:numId="6" w16cid:durableId="1296913153">
    <w:abstractNumId w:val="3"/>
  </w:num>
  <w:num w:numId="7" w16cid:durableId="387194690">
    <w:abstractNumId w:val="7"/>
  </w:num>
  <w:num w:numId="8" w16cid:durableId="116100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34"/>
    <w:rsid w:val="00020E30"/>
    <w:rsid w:val="00034D4F"/>
    <w:rsid w:val="00046EE2"/>
    <w:rsid w:val="000841F9"/>
    <w:rsid w:val="000A43C3"/>
    <w:rsid w:val="000A449C"/>
    <w:rsid w:val="000B72C7"/>
    <w:rsid w:val="000D495C"/>
    <w:rsid w:val="00123374"/>
    <w:rsid w:val="00127B43"/>
    <w:rsid w:val="00150D7C"/>
    <w:rsid w:val="00152BCA"/>
    <w:rsid w:val="00191F7C"/>
    <w:rsid w:val="001A6C36"/>
    <w:rsid w:val="001C3414"/>
    <w:rsid w:val="001F594E"/>
    <w:rsid w:val="002661D5"/>
    <w:rsid w:val="00272589"/>
    <w:rsid w:val="002754A4"/>
    <w:rsid w:val="002E4A65"/>
    <w:rsid w:val="0032364B"/>
    <w:rsid w:val="00327842"/>
    <w:rsid w:val="003457CD"/>
    <w:rsid w:val="0035419F"/>
    <w:rsid w:val="003637AC"/>
    <w:rsid w:val="00370BEB"/>
    <w:rsid w:val="00387545"/>
    <w:rsid w:val="003A75F2"/>
    <w:rsid w:val="003C3201"/>
    <w:rsid w:val="003E743E"/>
    <w:rsid w:val="0040326C"/>
    <w:rsid w:val="004077E9"/>
    <w:rsid w:val="00446460"/>
    <w:rsid w:val="004F05B9"/>
    <w:rsid w:val="004F5AA6"/>
    <w:rsid w:val="004F73B3"/>
    <w:rsid w:val="00542EE6"/>
    <w:rsid w:val="005C4A5E"/>
    <w:rsid w:val="005C74ED"/>
    <w:rsid w:val="005E6172"/>
    <w:rsid w:val="00614D11"/>
    <w:rsid w:val="006317DD"/>
    <w:rsid w:val="00646BD8"/>
    <w:rsid w:val="006955DA"/>
    <w:rsid w:val="006A26F3"/>
    <w:rsid w:val="006A54BB"/>
    <w:rsid w:val="006F2EF7"/>
    <w:rsid w:val="00704628"/>
    <w:rsid w:val="00713CBB"/>
    <w:rsid w:val="007409BF"/>
    <w:rsid w:val="00742496"/>
    <w:rsid w:val="0075704F"/>
    <w:rsid w:val="00757C1D"/>
    <w:rsid w:val="007C47FE"/>
    <w:rsid w:val="007C4D45"/>
    <w:rsid w:val="00812F16"/>
    <w:rsid w:val="00817B3B"/>
    <w:rsid w:val="00882012"/>
    <w:rsid w:val="00894C61"/>
    <w:rsid w:val="008C37E3"/>
    <w:rsid w:val="00960870"/>
    <w:rsid w:val="00990F5B"/>
    <w:rsid w:val="0099630C"/>
    <w:rsid w:val="009A2E28"/>
    <w:rsid w:val="009F4C37"/>
    <w:rsid w:val="00A23895"/>
    <w:rsid w:val="00A25155"/>
    <w:rsid w:val="00A4498B"/>
    <w:rsid w:val="00A503CB"/>
    <w:rsid w:val="00A86D03"/>
    <w:rsid w:val="00B026EE"/>
    <w:rsid w:val="00B24E29"/>
    <w:rsid w:val="00B53985"/>
    <w:rsid w:val="00BA624B"/>
    <w:rsid w:val="00BA64FF"/>
    <w:rsid w:val="00C2537D"/>
    <w:rsid w:val="00C30985"/>
    <w:rsid w:val="00C54C32"/>
    <w:rsid w:val="00C76CC6"/>
    <w:rsid w:val="00CC02CF"/>
    <w:rsid w:val="00CE14EE"/>
    <w:rsid w:val="00CF3778"/>
    <w:rsid w:val="00D04713"/>
    <w:rsid w:val="00D05938"/>
    <w:rsid w:val="00D40EA9"/>
    <w:rsid w:val="00D47703"/>
    <w:rsid w:val="00D65DD4"/>
    <w:rsid w:val="00D81E6B"/>
    <w:rsid w:val="00D944DB"/>
    <w:rsid w:val="00DA42FE"/>
    <w:rsid w:val="00DD1934"/>
    <w:rsid w:val="00E03D0E"/>
    <w:rsid w:val="00E33D4F"/>
    <w:rsid w:val="00E7554D"/>
    <w:rsid w:val="00E86793"/>
    <w:rsid w:val="00E9571E"/>
    <w:rsid w:val="00E960A2"/>
    <w:rsid w:val="00EB61E8"/>
    <w:rsid w:val="00EB7171"/>
    <w:rsid w:val="00EC0A00"/>
    <w:rsid w:val="00ED3D0C"/>
    <w:rsid w:val="00F22B18"/>
    <w:rsid w:val="00F253A3"/>
    <w:rsid w:val="00F47AA6"/>
    <w:rsid w:val="00F930AC"/>
    <w:rsid w:val="00FA0FD9"/>
    <w:rsid w:val="00FC4222"/>
    <w:rsid w:val="00FE396D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BAE"/>
  <w15:docId w15:val="{7B06E367-2E11-41B4-9279-4500A8E3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spacing w:before="22"/>
      <w:ind w:left="780" w:right="519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1"/>
      <w:szCs w:val="21"/>
    </w:rPr>
  </w:style>
  <w:style w:type="paragraph" w:styleId="Titre">
    <w:name w:val="Title"/>
    <w:basedOn w:val="Normal"/>
    <w:uiPriority w:val="10"/>
    <w:qFormat/>
    <w:pPr>
      <w:spacing w:before="92"/>
      <w:ind w:left="780" w:right="5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aliases w:val="Bullets,List Paragraph (numbered (a)),Use Case List Paragraph,Liste couleur - Accent 11,List Paragraph1,Numbered List Paragraph,Main numbered paragraph,List Bullet Mary,List Bullet-OpsManual,References,Title Style 1,Citation List,l"/>
    <w:basedOn w:val="Normal"/>
    <w:link w:val="Paragraphedeliste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En-tte">
    <w:name w:val="header"/>
    <w:basedOn w:val="Normal"/>
    <w:link w:val="En-tteCar"/>
    <w:uiPriority w:val="99"/>
    <w:unhideWhenUsed/>
    <w:rsid w:val="00CC02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2CF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C0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2CF"/>
    <w:rPr>
      <w:rFonts w:ascii="Carlito" w:eastAsia="Carlito" w:hAnsi="Carlito" w:cs="Carlito"/>
      <w:lang w:val="fr-FR"/>
    </w:rPr>
  </w:style>
  <w:style w:type="paragraph" w:customStyle="1" w:styleId="Default">
    <w:name w:val="Default"/>
    <w:rsid w:val="0032364B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agraphedelisteCar">
    <w:name w:val="Paragraphe de liste Car"/>
    <w:aliases w:val="Bullets Car,List Paragraph (numbered (a)) Car,Use Case List Paragraph Car,Liste couleur - Accent 11 Car,List Paragraph1 Car,Numbered List Paragraph Car,Main numbered paragraph Car,List Bullet Mary Car,List Bullet-OpsManual Car"/>
    <w:link w:val="Paragraphedeliste"/>
    <w:uiPriority w:val="34"/>
    <w:qFormat/>
    <w:locked/>
    <w:rsid w:val="00F930AC"/>
    <w:rPr>
      <w:rFonts w:ascii="Carlito" w:eastAsia="Carlito" w:hAnsi="Carlito" w:cs="Carlito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BD8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BD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Chabot</dc:creator>
  <cp:lastModifiedBy>Taoufik Mustapha</cp:lastModifiedBy>
  <cp:revision>2</cp:revision>
  <cp:lastPrinted>2022-04-28T09:56:00Z</cp:lastPrinted>
  <dcterms:created xsi:type="dcterms:W3CDTF">2022-05-23T09:21:00Z</dcterms:created>
  <dcterms:modified xsi:type="dcterms:W3CDTF">2022-05-23T09:21:00Z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2022-02-17T00:00:00Z</vt:filetime>
  </property>
</Properties>
</file>